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11" w:rsidRDefault="00043F11" w:rsidP="00043F11">
      <w:pPr>
        <w:pStyle w:val="3"/>
      </w:pPr>
      <w:r>
        <w:t>Администрация муниципального образования «Город Астрахань»</w:t>
      </w:r>
    </w:p>
    <w:p w:rsidR="00372D4D" w:rsidRDefault="00043F11" w:rsidP="00043F11">
      <w:pPr>
        <w:pStyle w:val="3"/>
      </w:pPr>
      <w:r>
        <w:t xml:space="preserve">ПОСТАНОВЛЕНИЕ </w:t>
      </w:r>
      <w:bookmarkStart w:id="0" w:name="_GoBack"/>
      <w:bookmarkEnd w:id="0"/>
    </w:p>
    <w:p w:rsidR="00043F11" w:rsidRDefault="00043F11" w:rsidP="00043F11">
      <w:pPr>
        <w:pStyle w:val="3"/>
      </w:pPr>
      <w:r>
        <w:t>26 апреля 2023 года № 78</w:t>
      </w:r>
    </w:p>
    <w:p w:rsidR="00043F11" w:rsidRDefault="00043F11" w:rsidP="00043F11">
      <w:pPr>
        <w:pStyle w:val="3"/>
      </w:pPr>
      <w:r>
        <w:t xml:space="preserve"> «Об утверждении административного регламента администрации </w:t>
      </w:r>
    </w:p>
    <w:p w:rsidR="00043F11" w:rsidRDefault="00043F11" w:rsidP="00043F11">
      <w:pPr>
        <w:pStyle w:val="3"/>
      </w:pPr>
      <w:r>
        <w:t xml:space="preserve">муниципального образования «Городской округ город Астрахань» </w:t>
      </w:r>
    </w:p>
    <w:p w:rsidR="00043F11" w:rsidRDefault="00043F11" w:rsidP="00043F11">
      <w:pPr>
        <w:pStyle w:val="3"/>
      </w:pPr>
      <w:r>
        <w:t xml:space="preserve">предоставления государственной услуги </w:t>
      </w:r>
    </w:p>
    <w:p w:rsidR="00043F11" w:rsidRDefault="00043F11" w:rsidP="00043F11">
      <w:pPr>
        <w:pStyle w:val="3"/>
      </w:pPr>
      <w:r>
        <w:t xml:space="preserve">«Выплата компенсации части родительской платы за присмотр </w:t>
      </w:r>
    </w:p>
    <w:p w:rsidR="00043F11" w:rsidRDefault="00043F11" w:rsidP="00043F11">
      <w:pPr>
        <w:pStyle w:val="3"/>
      </w:pPr>
      <w:r>
        <w:t xml:space="preserve">и уход за детьми, посещающими образовательные организации, </w:t>
      </w:r>
    </w:p>
    <w:p w:rsidR="00043F11" w:rsidRDefault="00043F11" w:rsidP="00043F11">
      <w:pPr>
        <w:pStyle w:val="3"/>
      </w:pPr>
      <w:proofErr w:type="gramStart"/>
      <w:r>
        <w:t>реализующие</w:t>
      </w:r>
      <w:proofErr w:type="gramEnd"/>
      <w:r>
        <w:t xml:space="preserve"> образовательную программу дошкольного</w:t>
      </w:r>
    </w:p>
    <w:p w:rsidR="00043F11" w:rsidRDefault="00043F11" w:rsidP="00043F11">
      <w:pPr>
        <w:pStyle w:val="3"/>
      </w:pPr>
      <w:r>
        <w:t xml:space="preserve"> </w:t>
      </w:r>
      <w:proofErr w:type="gramStart"/>
      <w:r>
        <w:t>образования, находящиеся на территории</w:t>
      </w:r>
      <w:proofErr w:type="gramEnd"/>
    </w:p>
    <w:p w:rsidR="00043F11" w:rsidRDefault="00043F11" w:rsidP="00043F11">
      <w:pPr>
        <w:pStyle w:val="3"/>
      </w:pPr>
      <w:r>
        <w:t xml:space="preserve"> муниципального образования «Городской округ город Астрахань» </w:t>
      </w:r>
    </w:p>
    <w:p w:rsidR="00043F11" w:rsidRDefault="00043F11" w:rsidP="00372D4D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«Об образовании в Российской Федерации», «О государственной социальной помощи», законом Астраханской области «О наделении органов местного самоуправления муниципальных образований Астраханской области отдельными государственными полномочиями Астраханской области в сфере образования», постановлением правительства Астраханской области от 01.03.2017 № 54-П «О Порядке обращения</w:t>
      </w:r>
      <w:proofErr w:type="gramEnd"/>
      <w:r>
        <w:t xml:space="preserve"> за получением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Астраханской области, и условиях ее выплаты», постановлением правительства Астраханской области от 30.09.2010 № 427-П «О Порядке разработки и утверждения административных регламентов предоставления государственных услуг», ПОСТАНОВЛЯЮ:</w:t>
      </w:r>
    </w:p>
    <w:p w:rsidR="00043F11" w:rsidRDefault="00043F11" w:rsidP="00372D4D">
      <w:pPr>
        <w:pStyle w:val="a3"/>
        <w:ind w:firstLine="709"/>
      </w:pPr>
      <w:r>
        <w:t>1. </w:t>
      </w:r>
      <w:proofErr w:type="gramStart"/>
      <w:r>
        <w:t>Утвердить прилагаемый административный регламент администрации муниципального образования «Городской округ город Астрахань» предоставления государственной услуги «Выплата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муниципального образования «Городской округ город Астрахань».</w:t>
      </w:r>
      <w:proofErr w:type="gramEnd"/>
    </w:p>
    <w:p w:rsidR="00043F11" w:rsidRDefault="00043F11" w:rsidP="00372D4D">
      <w:pPr>
        <w:pStyle w:val="a3"/>
        <w:ind w:firstLine="709"/>
      </w:pPr>
      <w:r>
        <w:t>2. </w:t>
      </w:r>
      <w:proofErr w:type="gramStart"/>
      <w:r>
        <w:t>Признать утратившими силу постановления администрации муниципального образования «Город Астрахань» от 22.05.2017 № 3056 «Об утверждении административного Регламента администрации муниципального образования «Город Астрахань» предоставления государственной услуги «Выплата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муниципального образования «Город Аст</w:t>
      </w:r>
      <w:r>
        <w:rPr>
          <w:spacing w:val="2"/>
        </w:rPr>
        <w:t>рахань», от 21.06.2019 № 264 «О внесении изменений в постановление администрации муниципального</w:t>
      </w:r>
      <w:proofErr w:type="gramEnd"/>
      <w:r>
        <w:rPr>
          <w:spacing w:val="2"/>
        </w:rPr>
        <w:t xml:space="preserve"> образования «Город Астрахань» от 22.05.2017 № 3056»</w:t>
      </w:r>
      <w:r>
        <w:t>, от 16.06.2022 № 141 «О внесении изменений в постановление администрации муниципального образования «Город Астрахань» от 22.05.2017 № 3056».</w:t>
      </w:r>
    </w:p>
    <w:p w:rsidR="00043F11" w:rsidRDefault="00043F11" w:rsidP="00372D4D">
      <w:pPr>
        <w:pStyle w:val="a3"/>
        <w:ind w:firstLine="709"/>
      </w:pPr>
      <w:r>
        <w:t>3. 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043F11" w:rsidRDefault="00043F11" w:rsidP="00372D4D">
      <w:pPr>
        <w:pStyle w:val="a3"/>
        <w:ind w:firstLine="709"/>
      </w:pPr>
      <w:r>
        <w:t>4. Управлению информационной политики администрации муниципального образования «Городской округ город Астрахань»:</w:t>
      </w:r>
    </w:p>
    <w:p w:rsidR="00043F11" w:rsidRDefault="00043F11" w:rsidP="00372D4D">
      <w:pPr>
        <w:pStyle w:val="a3"/>
        <w:ind w:firstLine="709"/>
        <w:rPr>
          <w:spacing w:val="5"/>
        </w:rPr>
      </w:pPr>
      <w:r>
        <w:rPr>
          <w:spacing w:val="5"/>
        </w:rPr>
        <w:t>4.1. 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43F11" w:rsidRDefault="00043F11" w:rsidP="00372D4D">
      <w:pPr>
        <w:pStyle w:val="a3"/>
        <w:ind w:firstLine="709"/>
      </w:pPr>
      <w:r>
        <w:t>4.2. 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43F11" w:rsidRDefault="00043F11" w:rsidP="00372D4D">
      <w:pPr>
        <w:pStyle w:val="a3"/>
        <w:ind w:firstLine="709"/>
      </w:pPr>
      <w:r>
        <w:t>5. Управлению контроля и документооборота администрации муниципального образования «Городской округ город Астрахань»:</w:t>
      </w:r>
    </w:p>
    <w:p w:rsidR="00043F11" w:rsidRDefault="00043F11" w:rsidP="00372D4D">
      <w:pPr>
        <w:pStyle w:val="a3"/>
        <w:ind w:firstLine="709"/>
      </w:pPr>
      <w:r>
        <w:t>5.1. 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43F11" w:rsidRDefault="00043F11" w:rsidP="00372D4D">
      <w:pPr>
        <w:pStyle w:val="a3"/>
        <w:ind w:firstLine="709"/>
      </w:pPr>
      <w:r>
        <w:t>5.2. 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43F11" w:rsidRDefault="00043F11" w:rsidP="00372D4D">
      <w:pPr>
        <w:pStyle w:val="a3"/>
        <w:ind w:firstLine="709"/>
      </w:pPr>
      <w:r>
        <w:t>5.3. 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43F11" w:rsidRDefault="00043F11" w:rsidP="00372D4D">
      <w:pPr>
        <w:pStyle w:val="a3"/>
        <w:ind w:firstLine="709"/>
      </w:pPr>
      <w:r>
        <w:t>6. 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043F11" w:rsidRDefault="00043F11" w:rsidP="00043F1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043F11" w:rsidP="00372D4D">
      <w:pPr>
        <w:pStyle w:val="a3"/>
        <w:jc w:val="right"/>
      </w:pPr>
      <w:r>
        <w:rPr>
          <w:b/>
          <w:bCs/>
        </w:rPr>
        <w:t>О.А. ПОЛУМОРДВИНОВ</w:t>
      </w:r>
    </w:p>
    <w:sectPr w:rsidR="00FF4A14" w:rsidSect="00372D4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11"/>
    <w:rsid w:val="00043F11"/>
    <w:rsid w:val="00372D4D"/>
    <w:rsid w:val="008505A8"/>
    <w:rsid w:val="00A56E3A"/>
    <w:rsid w:val="00A832AC"/>
    <w:rsid w:val="00AB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43F11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43F1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43F11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43F1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2023-05-05T07:04:00Z</dcterms:created>
  <dcterms:modified xsi:type="dcterms:W3CDTF">2023-05-05T07:08:00Z</dcterms:modified>
</cp:coreProperties>
</file>